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福州市劳动能力鉴定申请材料清单（工伤）</w:t>
      </w:r>
    </w:p>
    <w:p>
      <w:p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（一）《劳动能力鉴定申请表》（工伤）一式1份：单位申请应在表格封面上加盖单位公章。</w:t>
      </w:r>
    </w:p>
    <w:p>
      <w:p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（二）《认定工伤决定书》原件及复印件1份；</w:t>
      </w:r>
    </w:p>
    <w:p>
      <w:p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（三）工伤职工身份证或社保卡原件及复印件1份；</w:t>
      </w:r>
    </w:p>
    <w:p>
      <w:p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（四）疾病诊断证明书或职业病诊断书原件及复印件1份</w:t>
      </w:r>
    </w:p>
    <w:p>
      <w:p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（五）有住院者提供出院小结（记录）；未住院者提供门诊病历：原件及复印件1份</w:t>
      </w:r>
    </w:p>
    <w:p>
      <w:p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（六）明显体现工伤认定部位的最新检查报告单原件及复印件1份，具体如下：</w:t>
      </w:r>
    </w:p>
    <w:p>
      <w:p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1.骨科：提供扫描或拍片报告单；</w:t>
      </w:r>
    </w:p>
    <w:p>
      <w:pPr>
        <w:spacing w:line="480" w:lineRule="exact"/>
        <w:ind w:left="1200" w:hanging="1200" w:hangingChars="5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2.神经科：提供头颅扫描或拍片报告单，神经损伤致肢体障碍者提供肢体肌力测定及肌电图报告单，癫痫病人提供脑电图报告单，智力障碍者提供智力测定报告单；</w:t>
      </w:r>
    </w:p>
    <w:p>
      <w:pPr>
        <w:spacing w:line="480" w:lineRule="exact"/>
        <w:ind w:left="1200" w:hanging="1200" w:hangingChars="5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3.五官科：眼部伤病提供近期的视力、矫正视力资料、视野报告单或眼科B超报告单，听力障碍者提供耳电测听、声阻抗听脑干反映（ABR）及耳声发射资料；</w:t>
      </w:r>
    </w:p>
    <w:p>
      <w:p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4.其它伤病：提供所有医疗材料由窗口工作人员现场挑选。</w:t>
      </w:r>
    </w:p>
    <w:p>
      <w:p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另外，非工伤职工本人</w:t>
      </w:r>
      <w:r>
        <w:rPr>
          <w:rFonts w:hint="eastAsia" w:ascii="仿宋" w:hAnsi="仿宋" w:eastAsia="仿宋"/>
          <w:sz w:val="24"/>
          <w:szCs w:val="24"/>
          <w:lang w:eastAsia="zh-CN"/>
        </w:rPr>
        <w:t>前来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申请，还需提供：</w:t>
      </w:r>
    </w:p>
    <w:p>
      <w:pPr>
        <w:numPr>
          <w:ilvl w:val="0"/>
          <w:numId w:val="1"/>
        </w:num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单位经办：（1）经办人身份证原件及复印件1份；（2）单位授权委托书（盖公章）；（3）营业执照（法人证等材料）复印件（盖公章）。</w:t>
      </w:r>
    </w:p>
    <w:p>
      <w:pPr>
        <w:numPr>
          <w:ilvl w:val="0"/>
          <w:numId w:val="1"/>
        </w:num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工伤职工近亲属：（1）经办人身份证原件及复印件1份；（2）亲属关系证明材料（如：户口簿、结婚证等）原件及复印件1份；（3）工伤职工个人授权委托书。</w:t>
      </w:r>
    </w:p>
    <w:p>
      <w:pPr>
        <w:numPr>
          <w:ilvl w:val="0"/>
          <w:numId w:val="1"/>
        </w:num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委托律师：（1）律师证原件及复印件1份；（2）律师事务所所函或介绍信；（3）工伤职工个人授权委托书。</w:t>
      </w:r>
    </w:p>
    <w:p>
      <w:pPr>
        <w:numPr>
          <w:ilvl w:val="0"/>
          <w:numId w:val="2"/>
        </w:numPr>
        <w:spacing w:line="48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以上复印件均应提交A4规格。 </w:t>
      </w:r>
    </w:p>
    <w:p>
      <w:pPr>
        <w:spacing w:line="480" w:lineRule="exact"/>
      </w:pPr>
      <w:r>
        <w:rPr>
          <w:rFonts w:hint="eastAsia" w:ascii="仿宋" w:hAnsi="仿宋" w:eastAsia="仿宋"/>
          <w:sz w:val="24"/>
          <w:szCs w:val="24"/>
        </w:rPr>
        <w:t>咨询电话：0591-83627511 （若非紧急事由，恳请在工作日下午4点半后非窗口高峰期时来电咨询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6A3987"/>
    <w:multiLevelType w:val="multilevel"/>
    <w:tmpl w:val="036A398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3748C3"/>
    <w:multiLevelType w:val="multilevel"/>
    <w:tmpl w:val="433748C3"/>
    <w:lvl w:ilvl="0" w:tentative="0">
      <w:start w:val="4"/>
      <w:numFmt w:val="bullet"/>
      <w:lvlText w:val=""/>
      <w:lvlJc w:val="left"/>
      <w:pPr>
        <w:ind w:left="360" w:hanging="360"/>
      </w:pPr>
      <w:rPr>
        <w:rFonts w:hint="default" w:ascii="Wingdings" w:hAnsi="Wingdings" w:eastAsia="仿宋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0A67"/>
    <w:rsid w:val="00390A67"/>
    <w:rsid w:val="00436482"/>
    <w:rsid w:val="00557E56"/>
    <w:rsid w:val="006C61A2"/>
    <w:rsid w:val="0083219B"/>
    <w:rsid w:val="008E33BF"/>
    <w:rsid w:val="00B20687"/>
    <w:rsid w:val="00C61FEA"/>
    <w:rsid w:val="00D6300D"/>
    <w:rsid w:val="00E12E73"/>
    <w:rsid w:val="00E426E3"/>
    <w:rsid w:val="00F61C6D"/>
    <w:rsid w:val="00FB2A4A"/>
    <w:rsid w:val="A93FC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575</Characters>
  <Lines>4</Lines>
  <Paragraphs>1</Paragraphs>
  <TotalTime>1</TotalTime>
  <ScaleCrop>false</ScaleCrop>
  <LinksUpToDate>false</LinksUpToDate>
  <CharactersWithSpaces>674</CharactersWithSpaces>
  <Application>WPS Office_11.8.2.10552_F1E327BC-269C-435d-A152-05C5408002CA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2021-08-06T15:20:00Z</dcterms:created>
  <dc:creator>Lenovo</dc:creator>
  <cp:lastModifiedBy>uos</cp:lastModifiedBy>
  <dcterms:modified xsi:type="dcterms:W3CDTF">2022-05-23T10:48:20Z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2052-11.8.2.10552</vt:lpwstr>
  </property>
</Properties>
</file>